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6A7A1" w14:textId="40456E51" w:rsidR="0055544B" w:rsidRDefault="0038342A">
      <w:pPr>
        <w:jc w:val="center"/>
        <w:rPr>
          <w:b/>
          <w:lang w:val="ru-RU"/>
        </w:rPr>
      </w:pPr>
      <w:r w:rsidRPr="0038342A">
        <w:rPr>
          <w:b/>
          <w:lang w:val="ru-RU"/>
        </w:rPr>
        <w:t>АЛГОРИТМ</w:t>
      </w:r>
      <w:r w:rsidRPr="0038342A">
        <w:rPr>
          <w:b/>
          <w:lang w:val="ru-RU"/>
        </w:rPr>
        <w:br/>
        <w:t>СОЗДАНИЯ И РЕГИСТРАЦИИ НАРОДНЫХ ДРУЖИН</w:t>
      </w:r>
    </w:p>
    <w:p w14:paraId="42A5FD01" w14:textId="74E7F88F" w:rsidR="003C28D0" w:rsidRDefault="003C28D0">
      <w:pPr>
        <w:jc w:val="center"/>
        <w:rPr>
          <w:b/>
          <w:lang w:val="ru-RU"/>
        </w:rPr>
      </w:pPr>
    </w:p>
    <w:p w14:paraId="1DD59763" w14:textId="77777777" w:rsidR="003C28D0" w:rsidRDefault="003C28D0" w:rsidP="003C28D0">
      <w:pPr>
        <w:spacing w:after="0" w:line="240" w:lineRule="auto"/>
        <w:ind w:left="-567" w:right="-714" w:firstLine="567"/>
        <w:jc w:val="both"/>
        <w:rPr>
          <w:sz w:val="28"/>
          <w:szCs w:val="28"/>
          <w:lang w:val="ru-RU"/>
        </w:rPr>
      </w:pPr>
      <w:r w:rsidRPr="003C28D0">
        <w:rPr>
          <w:sz w:val="28"/>
          <w:szCs w:val="28"/>
          <w:lang w:val="ru-RU"/>
        </w:rPr>
        <w:t xml:space="preserve">На практике гражданину, желающему создать народную дружину, достаточно обратиться в администрацию городского (муниципального) округа или в территориальный орган МВД России. Там ему разъяснят порядок действий и помогут оформить необходимые документы. </w:t>
      </w:r>
    </w:p>
    <w:p w14:paraId="6A29AD0B" w14:textId="6E31C82C" w:rsidR="0055544B" w:rsidRPr="003C28D0" w:rsidRDefault="003C28D0" w:rsidP="003C28D0">
      <w:pPr>
        <w:spacing w:after="0" w:line="240" w:lineRule="auto"/>
        <w:ind w:left="-567" w:right="-714" w:firstLine="567"/>
        <w:jc w:val="both"/>
        <w:rPr>
          <w:sz w:val="28"/>
          <w:szCs w:val="28"/>
          <w:lang w:val="ru-RU"/>
        </w:rPr>
      </w:pPr>
      <w:r w:rsidRPr="003C28D0">
        <w:rPr>
          <w:sz w:val="28"/>
          <w:szCs w:val="28"/>
          <w:lang w:val="ru-RU"/>
        </w:rPr>
        <w:t>Вместе с тем, в соответствии с законодательством, процедура включает проведение собрания граждан, принятие Устава, уведомление органов местного самоуправления и территориального органа МВД, согласование кандидатуры командира дружины, а также внесение дружины в региональный реестр ГУ МВД России по Московской области</w:t>
      </w:r>
      <w:r>
        <w:rPr>
          <w:sz w:val="28"/>
          <w:szCs w:val="28"/>
          <w:lang w:val="ru-RU"/>
        </w:rPr>
        <w:t>.</w:t>
      </w:r>
    </w:p>
    <w:p w14:paraId="5BE06C04" w14:textId="77777777" w:rsidR="0055544B" w:rsidRPr="0038342A" w:rsidRDefault="0038342A" w:rsidP="0038342A">
      <w:pPr>
        <w:pStyle w:val="21"/>
        <w:spacing w:before="0" w:line="240" w:lineRule="auto"/>
        <w:ind w:left="-567" w:right="-7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42A">
        <w:rPr>
          <w:rFonts w:ascii="Times New Roman" w:hAnsi="Times New Roman" w:cs="Times New Roman"/>
          <w:sz w:val="28"/>
          <w:szCs w:val="28"/>
        </w:rPr>
        <w:t>I</w:t>
      </w:r>
      <w:r w:rsidRPr="0038342A">
        <w:rPr>
          <w:rFonts w:ascii="Times New Roman" w:hAnsi="Times New Roman" w:cs="Times New Roman"/>
          <w:sz w:val="28"/>
          <w:szCs w:val="28"/>
          <w:lang w:val="ru-RU"/>
        </w:rPr>
        <w:t>. Проведение собрания граждан и принятие решения о создании дружины</w:t>
      </w:r>
    </w:p>
    <w:p w14:paraId="4B9CBA4E" w14:textId="38A6B5EC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1.1. Инициативная группа граждан организует проведение общего собрания жителей по месту жительства. На собрании принимается решение о создании народной дружины, утверждается е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 xml:space="preserve"> Устав и избирается командир дружины.</w:t>
      </w:r>
    </w:p>
    <w:p w14:paraId="56A42EE8" w14:textId="77777777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1.2. По итогам собрания оформляется протокол, к которому прилагаются: список участников собрания, утверждённый Устав, автобиография кандидата на должность командира.</w:t>
      </w:r>
    </w:p>
    <w:p w14:paraId="73A85BAF" w14:textId="77777777" w:rsidR="0055544B" w:rsidRPr="0038342A" w:rsidRDefault="0038342A" w:rsidP="0038342A">
      <w:pPr>
        <w:pStyle w:val="21"/>
        <w:spacing w:before="0" w:line="240" w:lineRule="auto"/>
        <w:ind w:left="-567" w:right="-7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42A">
        <w:rPr>
          <w:rFonts w:ascii="Times New Roman" w:hAnsi="Times New Roman" w:cs="Times New Roman"/>
          <w:sz w:val="28"/>
          <w:szCs w:val="28"/>
        </w:rPr>
        <w:t>II</w:t>
      </w:r>
      <w:r w:rsidRPr="0038342A">
        <w:rPr>
          <w:rFonts w:ascii="Times New Roman" w:hAnsi="Times New Roman" w:cs="Times New Roman"/>
          <w:sz w:val="28"/>
          <w:szCs w:val="28"/>
          <w:lang w:val="ru-RU"/>
        </w:rPr>
        <w:t>. Уведомление органов власти и ОМВД</w:t>
      </w:r>
    </w:p>
    <w:p w14:paraId="1CD24DE0" w14:textId="77777777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2.1. Командир или учредитель дружины направляет уведомление о создании дружины в администрацию городского (муниципального) округа Московской области и в территориальный орган МВД России (ОМВД России по соответствующему городскому (муниципальному) округу).</w:t>
      </w:r>
    </w:p>
    <w:p w14:paraId="4B02433F" w14:textId="77777777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2.2. В уведомлении указываются: дата создания, численность дружины, кандидатура командира, территория деятельности, а также прилагаются копии необходимых документов.</w:t>
      </w:r>
    </w:p>
    <w:p w14:paraId="30DA9C8F" w14:textId="77777777" w:rsidR="0055544B" w:rsidRPr="0038342A" w:rsidRDefault="0038342A" w:rsidP="0038342A">
      <w:pPr>
        <w:pStyle w:val="21"/>
        <w:spacing w:before="0" w:line="240" w:lineRule="auto"/>
        <w:ind w:left="-567" w:right="-7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42A">
        <w:rPr>
          <w:rFonts w:ascii="Times New Roman" w:hAnsi="Times New Roman" w:cs="Times New Roman"/>
          <w:sz w:val="28"/>
          <w:szCs w:val="28"/>
        </w:rPr>
        <w:t>III</w:t>
      </w:r>
      <w:r w:rsidRPr="0038342A">
        <w:rPr>
          <w:rFonts w:ascii="Times New Roman" w:hAnsi="Times New Roman" w:cs="Times New Roman"/>
          <w:sz w:val="28"/>
          <w:szCs w:val="28"/>
          <w:lang w:val="ru-RU"/>
        </w:rPr>
        <w:t>. Проверка документов и внесение в реестр</w:t>
      </w:r>
    </w:p>
    <w:p w14:paraId="4DB4D72A" w14:textId="77777777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3.1. Территориальный орган МВД России проверяет представленные документы и направляет их в ГУ МВД России по Московской области.</w:t>
      </w:r>
    </w:p>
    <w:p w14:paraId="2DAF4F75" w14:textId="39CC79D0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3.2. В соответствии со стать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й 6 Закона Московской области от 21.01.2015 № 2/2015-ОЗ «Об отдельных вопросах участия граждан в охране общественного порядка на территории Московской области» ведение регионального реестра народных дружин осуществляет ГУ МВД России по Московской области.</w:t>
      </w:r>
    </w:p>
    <w:p w14:paraId="3988163E" w14:textId="77777777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3.3. Решение о внесении народной дружины в региональный реестр принимается ГУ МВД России по Московской области в срок, не превышающий одного месяца со дня поступления документов.</w:t>
      </w:r>
    </w:p>
    <w:p w14:paraId="34CA2117" w14:textId="1FBB1E79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3.4. Основания для отказа в регистрации определены стать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й 14 Федерального закона от 02.04.2014 № 44-ФЗ «Об участии граждан в охране общественного порядка».</w:t>
      </w:r>
    </w:p>
    <w:p w14:paraId="49643DA8" w14:textId="77777777" w:rsidR="0055544B" w:rsidRPr="0038342A" w:rsidRDefault="0038342A" w:rsidP="0038342A">
      <w:pPr>
        <w:pStyle w:val="21"/>
        <w:spacing w:before="0" w:line="240" w:lineRule="auto"/>
        <w:ind w:left="-567" w:right="-7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42A">
        <w:rPr>
          <w:rFonts w:ascii="Times New Roman" w:hAnsi="Times New Roman" w:cs="Times New Roman"/>
          <w:sz w:val="28"/>
          <w:szCs w:val="28"/>
        </w:rPr>
        <w:lastRenderedPageBreak/>
        <w:t>IV</w:t>
      </w:r>
      <w:r w:rsidRPr="0038342A">
        <w:rPr>
          <w:rFonts w:ascii="Times New Roman" w:hAnsi="Times New Roman" w:cs="Times New Roman"/>
          <w:sz w:val="28"/>
          <w:szCs w:val="28"/>
          <w:lang w:val="ru-RU"/>
        </w:rPr>
        <w:t>. Соглашение о сотрудничестве</w:t>
      </w:r>
    </w:p>
    <w:p w14:paraId="259E28C1" w14:textId="77777777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4.1. После внесения в региональный реестр заключается соглашение о сотрудничестве между администрацией городского (муниципального) округа, территориальным органом МВД России и народной дружиной.</w:t>
      </w:r>
    </w:p>
    <w:p w14:paraId="3F8E3BF8" w14:textId="77777777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4.2. В соглашении определяются формы взаимодействия, порядок организации совместных мероприятий и дежурств, а также вопросы материально-технического обеспечения.</w:t>
      </w:r>
    </w:p>
    <w:p w14:paraId="4E9F7A5A" w14:textId="77777777" w:rsidR="0055544B" w:rsidRPr="0038342A" w:rsidRDefault="0038342A" w:rsidP="0038342A">
      <w:pPr>
        <w:pStyle w:val="21"/>
        <w:spacing w:before="0" w:line="240" w:lineRule="auto"/>
        <w:ind w:left="-567" w:right="-7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42A">
        <w:rPr>
          <w:rFonts w:ascii="Times New Roman" w:hAnsi="Times New Roman" w:cs="Times New Roman"/>
          <w:sz w:val="28"/>
          <w:szCs w:val="28"/>
        </w:rPr>
        <w:t>V</w:t>
      </w:r>
      <w:r w:rsidRPr="0038342A">
        <w:rPr>
          <w:rFonts w:ascii="Times New Roman" w:hAnsi="Times New Roman" w:cs="Times New Roman"/>
          <w:sz w:val="28"/>
          <w:szCs w:val="28"/>
          <w:lang w:val="ru-RU"/>
        </w:rPr>
        <w:t>. Удостоверения и форма дружинников</w:t>
      </w:r>
    </w:p>
    <w:p w14:paraId="57259FB1" w14:textId="304DF981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5.1. В соответствии со стать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 xml:space="preserve">й 3 Закона Московской области от 21.01.2015 </w:t>
      </w:r>
      <w:r>
        <w:rPr>
          <w:rFonts w:cs="Times New Roman"/>
          <w:sz w:val="28"/>
          <w:szCs w:val="28"/>
          <w:lang w:val="ru-RU"/>
        </w:rPr>
        <w:br/>
      </w:r>
      <w:r w:rsidRPr="0038342A">
        <w:rPr>
          <w:rFonts w:cs="Times New Roman"/>
          <w:sz w:val="28"/>
          <w:szCs w:val="28"/>
          <w:lang w:val="ru-RU"/>
        </w:rPr>
        <w:t>№ 2/2015-ОЗ удостоверение народного дружинника выда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тся командиром дружины или уполномоченным им лицом на основании решения о при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ме в народную дружину.</w:t>
      </w:r>
    </w:p>
    <w:p w14:paraId="596C30B3" w14:textId="0271F9CA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5.2. Порядок изготовления, хранения, уч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та и выдачи удостоверений, а также форменной одежды и отличительной символики народных дружинников устанавливается Правительством Московской области.</w:t>
      </w:r>
    </w:p>
    <w:p w14:paraId="26953658" w14:textId="77777777" w:rsidR="0055544B" w:rsidRPr="0038342A" w:rsidRDefault="0038342A" w:rsidP="0038342A">
      <w:pPr>
        <w:pStyle w:val="21"/>
        <w:spacing w:before="0" w:line="240" w:lineRule="auto"/>
        <w:ind w:left="-567" w:right="-7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42A">
        <w:rPr>
          <w:rFonts w:ascii="Times New Roman" w:hAnsi="Times New Roman" w:cs="Times New Roman"/>
          <w:sz w:val="28"/>
          <w:szCs w:val="28"/>
        </w:rPr>
        <w:t>VI</w:t>
      </w:r>
      <w:r w:rsidRPr="0038342A">
        <w:rPr>
          <w:rFonts w:ascii="Times New Roman" w:hAnsi="Times New Roman" w:cs="Times New Roman"/>
          <w:sz w:val="28"/>
          <w:szCs w:val="28"/>
          <w:lang w:val="ru-RU"/>
        </w:rPr>
        <w:t>. Организация работы дружины</w:t>
      </w:r>
    </w:p>
    <w:p w14:paraId="45529659" w14:textId="32921B19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6.1. Народная дружина осуществляет свою деятельность на основании утвержд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нного Устава, согласованного плана работы и дежурств, а также соглашения о сотрудничестве.</w:t>
      </w:r>
    </w:p>
    <w:p w14:paraId="0C5EC002" w14:textId="74034C10" w:rsidR="0055544B" w:rsidRPr="0038342A" w:rsidRDefault="0038342A" w:rsidP="0038342A">
      <w:pPr>
        <w:spacing w:after="0" w:line="240" w:lineRule="auto"/>
        <w:ind w:left="-567" w:right="-714" w:firstLine="567"/>
        <w:jc w:val="both"/>
        <w:rPr>
          <w:rFonts w:cs="Times New Roman"/>
          <w:sz w:val="28"/>
          <w:szCs w:val="28"/>
          <w:lang w:val="ru-RU"/>
        </w:rPr>
      </w:pPr>
      <w:r w:rsidRPr="0038342A">
        <w:rPr>
          <w:rFonts w:cs="Times New Roman"/>
          <w:sz w:val="28"/>
          <w:szCs w:val="28"/>
          <w:lang w:val="ru-RU"/>
        </w:rPr>
        <w:t>6.2. Отч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тные материалы о результатах деятельности дружины составляются на основании сведений, внес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нных в постовые ведомости, листы нарядов, а также в справки и отч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ты о провед</w:t>
      </w:r>
      <w:r>
        <w:rPr>
          <w:rFonts w:cs="Times New Roman"/>
          <w:sz w:val="28"/>
          <w:szCs w:val="28"/>
          <w:lang w:val="ru-RU"/>
        </w:rPr>
        <w:t>е</w:t>
      </w:r>
      <w:r w:rsidRPr="0038342A">
        <w:rPr>
          <w:rFonts w:cs="Times New Roman"/>
          <w:sz w:val="28"/>
          <w:szCs w:val="28"/>
          <w:lang w:val="ru-RU"/>
        </w:rPr>
        <w:t>нных мероприятиях.</w:t>
      </w:r>
    </w:p>
    <w:sectPr w:rsidR="0055544B" w:rsidRPr="0038342A" w:rsidSect="0038342A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42A"/>
    <w:rsid w:val="003C28D0"/>
    <w:rsid w:val="0055544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C3B66"/>
  <w14:defaultImageDpi w14:val="300"/>
  <w15:docId w15:val="{88C3C78D-25C4-409D-B10C-1B44EF57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dcterms:created xsi:type="dcterms:W3CDTF">2025-09-25T10:41:00Z</dcterms:created>
  <dcterms:modified xsi:type="dcterms:W3CDTF">2025-09-25T11:02:00Z</dcterms:modified>
  <cp:category/>
</cp:coreProperties>
</file>